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BB0FE" w14:textId="77777777" w:rsidR="00714505" w:rsidRDefault="00714505">
      <w:pPr>
        <w:rPr>
          <w:sz w:val="20"/>
          <w:szCs w:val="20"/>
        </w:rPr>
      </w:pPr>
    </w:p>
    <w:p w14:paraId="0A57F874" w14:textId="50E3A1FD" w:rsidR="00F5542C" w:rsidRPr="00AD0626" w:rsidRDefault="00F5542C">
      <w:pPr>
        <w:rPr>
          <w:sz w:val="20"/>
          <w:szCs w:val="20"/>
        </w:rPr>
      </w:pPr>
      <w:r w:rsidRPr="00AD0626">
        <w:rPr>
          <w:sz w:val="20"/>
          <w:szCs w:val="20"/>
        </w:rPr>
        <w:t xml:space="preserve">June </w:t>
      </w:r>
      <w:r w:rsidR="00714505">
        <w:rPr>
          <w:sz w:val="20"/>
          <w:szCs w:val="20"/>
        </w:rPr>
        <w:t>23, 2024</w:t>
      </w:r>
    </w:p>
    <w:p w14:paraId="77C46731" w14:textId="77777777" w:rsidR="00F5542C" w:rsidRPr="00AD0626" w:rsidRDefault="00F5542C">
      <w:pPr>
        <w:rPr>
          <w:sz w:val="20"/>
          <w:szCs w:val="20"/>
        </w:rPr>
      </w:pPr>
    </w:p>
    <w:p w14:paraId="76EE8F4F" w14:textId="77777777" w:rsidR="00F5542C" w:rsidRPr="00AD0626" w:rsidRDefault="00F5542C" w:rsidP="00F5542C">
      <w:pPr>
        <w:pStyle w:val="NoSpacing"/>
        <w:rPr>
          <w:sz w:val="20"/>
          <w:szCs w:val="20"/>
        </w:rPr>
      </w:pPr>
      <w:r w:rsidRPr="00AD0626">
        <w:rPr>
          <w:sz w:val="20"/>
          <w:szCs w:val="20"/>
        </w:rPr>
        <w:t>Honourable Adrian Dix</w:t>
      </w:r>
    </w:p>
    <w:p w14:paraId="38FCC70E" w14:textId="77777777" w:rsidR="00F5542C" w:rsidRPr="00AD0626" w:rsidRDefault="00F5542C" w:rsidP="00F5542C">
      <w:pPr>
        <w:pStyle w:val="NoSpacing"/>
        <w:rPr>
          <w:sz w:val="20"/>
          <w:szCs w:val="20"/>
        </w:rPr>
      </w:pPr>
      <w:r w:rsidRPr="00AD0626">
        <w:rPr>
          <w:sz w:val="20"/>
          <w:szCs w:val="20"/>
        </w:rPr>
        <w:t>Minister of Health</w:t>
      </w:r>
    </w:p>
    <w:p w14:paraId="546D3994" w14:textId="77777777" w:rsidR="00F5542C" w:rsidRPr="00AD0626" w:rsidRDefault="00F5542C" w:rsidP="00F5542C">
      <w:pPr>
        <w:pStyle w:val="NoSpacing"/>
        <w:rPr>
          <w:sz w:val="20"/>
          <w:szCs w:val="20"/>
        </w:rPr>
      </w:pPr>
      <w:r w:rsidRPr="00AD0626">
        <w:rPr>
          <w:sz w:val="20"/>
          <w:szCs w:val="20"/>
        </w:rPr>
        <w:t>B.C. Ministry of Health</w:t>
      </w:r>
    </w:p>
    <w:p w14:paraId="58AF8FE3" w14:textId="39F5AC76" w:rsidR="00F5542C" w:rsidRPr="00AD0626" w:rsidRDefault="00F5542C" w:rsidP="00F5542C">
      <w:pPr>
        <w:pStyle w:val="NoSpacing"/>
        <w:rPr>
          <w:sz w:val="20"/>
          <w:szCs w:val="20"/>
        </w:rPr>
      </w:pPr>
      <w:r w:rsidRPr="00AD0626">
        <w:rPr>
          <w:sz w:val="20"/>
          <w:szCs w:val="20"/>
        </w:rPr>
        <w:t xml:space="preserve">EMAIL: </w:t>
      </w:r>
      <w:hyperlink r:id="rId5" w:history="1">
        <w:r w:rsidRPr="00AD0626">
          <w:rPr>
            <w:rStyle w:val="Hyperlink"/>
            <w:sz w:val="20"/>
            <w:szCs w:val="20"/>
          </w:rPr>
          <w:t>PROREGADMIN@gov.bc.ca</w:t>
        </w:r>
      </w:hyperlink>
    </w:p>
    <w:p w14:paraId="3C9F33CD" w14:textId="77777777" w:rsidR="00F5542C" w:rsidRPr="00AD0626" w:rsidRDefault="00F5542C" w:rsidP="00F5542C">
      <w:pPr>
        <w:pStyle w:val="NoSpacing"/>
        <w:rPr>
          <w:sz w:val="20"/>
          <w:szCs w:val="20"/>
        </w:rPr>
      </w:pPr>
    </w:p>
    <w:p w14:paraId="289E7F73" w14:textId="77777777" w:rsidR="00F5542C" w:rsidRPr="00AD0626" w:rsidRDefault="00F5542C" w:rsidP="00F5542C">
      <w:pPr>
        <w:rPr>
          <w:sz w:val="20"/>
          <w:szCs w:val="20"/>
        </w:rPr>
      </w:pPr>
      <w:r w:rsidRPr="00AD0626">
        <w:rPr>
          <w:sz w:val="20"/>
          <w:szCs w:val="20"/>
        </w:rPr>
        <w:t>Re: Regulating Counselling and Psychotherapy in B.C.</w:t>
      </w:r>
    </w:p>
    <w:p w14:paraId="4FE1D024" w14:textId="638C2462" w:rsidR="00F1180B" w:rsidRPr="00AD0626" w:rsidRDefault="00F5542C" w:rsidP="00F5542C">
      <w:pPr>
        <w:rPr>
          <w:sz w:val="20"/>
          <w:szCs w:val="20"/>
        </w:rPr>
      </w:pPr>
      <w:r w:rsidRPr="00AD0626">
        <w:rPr>
          <w:sz w:val="20"/>
          <w:szCs w:val="20"/>
        </w:rPr>
        <w:t>Dear Minister Dix,</w:t>
      </w:r>
    </w:p>
    <w:p w14:paraId="300DCAEE" w14:textId="683FE94F" w:rsidR="00F5542C" w:rsidRPr="00AD0626" w:rsidRDefault="00A357FF" w:rsidP="00F5542C">
      <w:pPr>
        <w:rPr>
          <w:sz w:val="20"/>
          <w:szCs w:val="20"/>
        </w:rPr>
      </w:pPr>
      <w:r w:rsidRPr="00AD0626">
        <w:rPr>
          <w:sz w:val="20"/>
          <w:szCs w:val="20"/>
        </w:rPr>
        <w:t xml:space="preserve">Thank you for this opportunity to provide my feedback on this issue.  </w:t>
      </w:r>
      <w:r w:rsidR="008A5FC5" w:rsidRPr="00AD0626">
        <w:rPr>
          <w:sz w:val="20"/>
          <w:szCs w:val="20"/>
        </w:rPr>
        <w:t>First</w:t>
      </w:r>
      <w:r w:rsidRPr="00AD0626">
        <w:rPr>
          <w:sz w:val="20"/>
          <w:szCs w:val="20"/>
        </w:rPr>
        <w:t>, I want you to know that I am in favour o</w:t>
      </w:r>
      <w:r w:rsidR="00714505">
        <w:rPr>
          <w:sz w:val="20"/>
          <w:szCs w:val="20"/>
        </w:rPr>
        <w:t>f</w:t>
      </w:r>
      <w:r w:rsidRPr="00AD0626">
        <w:rPr>
          <w:sz w:val="20"/>
          <w:szCs w:val="20"/>
        </w:rPr>
        <w:t xml:space="preserve"> regulating psychotherapy in BC so that we can minimize the risk of harm to the public that can occur when anyone can call themselves a counsellor.  However, I want counselling to be </w:t>
      </w:r>
      <w:r w:rsidRPr="00AD0626">
        <w:rPr>
          <w:b/>
          <w:bCs/>
          <w:sz w:val="20"/>
          <w:szCs w:val="20"/>
          <w:u w:val="single"/>
        </w:rPr>
        <w:t>competency-based</w:t>
      </w:r>
      <w:r w:rsidRPr="00AD0626">
        <w:rPr>
          <w:sz w:val="20"/>
          <w:szCs w:val="20"/>
        </w:rPr>
        <w:t xml:space="preserve"> not just academic-based for the following reasons:</w:t>
      </w:r>
    </w:p>
    <w:p w14:paraId="0E518846" w14:textId="7B1A5B1B" w:rsidR="00A357FF" w:rsidRPr="00AD0626" w:rsidRDefault="00A357FF" w:rsidP="00714505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sz w:val="20"/>
          <w:szCs w:val="20"/>
        </w:rPr>
      </w:pPr>
      <w:r w:rsidRPr="00AD0626">
        <w:rPr>
          <w:sz w:val="20"/>
          <w:szCs w:val="20"/>
        </w:rPr>
        <w:t xml:space="preserve">In BC, we currently have a shortage of counsellors and </w:t>
      </w:r>
      <w:r w:rsidR="008A5FC5" w:rsidRPr="00AD0626">
        <w:rPr>
          <w:sz w:val="20"/>
          <w:szCs w:val="20"/>
        </w:rPr>
        <w:t>psychotherapists,</w:t>
      </w:r>
      <w:r w:rsidR="00E315BB" w:rsidRPr="00AD0626">
        <w:rPr>
          <w:sz w:val="20"/>
          <w:szCs w:val="20"/>
        </w:rPr>
        <w:t xml:space="preserve"> and </w:t>
      </w:r>
      <w:r w:rsidRPr="00AD0626">
        <w:rPr>
          <w:sz w:val="20"/>
          <w:szCs w:val="20"/>
        </w:rPr>
        <w:t xml:space="preserve">this need continues to grow.  </w:t>
      </w:r>
      <w:r w:rsidR="00E315BB" w:rsidRPr="00AD0626">
        <w:rPr>
          <w:sz w:val="20"/>
          <w:szCs w:val="20"/>
        </w:rPr>
        <w:t>Limiting the number of people who can become psychotherapists by m</w:t>
      </w:r>
      <w:r w:rsidRPr="00AD0626">
        <w:rPr>
          <w:sz w:val="20"/>
          <w:szCs w:val="20"/>
        </w:rPr>
        <w:t>andating a master’s degree</w:t>
      </w:r>
      <w:r w:rsidR="00E315BB" w:rsidRPr="00AD0626">
        <w:rPr>
          <w:sz w:val="20"/>
          <w:szCs w:val="20"/>
        </w:rPr>
        <w:t xml:space="preserve"> will </w:t>
      </w:r>
      <w:r w:rsidR="002A1A6F">
        <w:rPr>
          <w:sz w:val="20"/>
          <w:szCs w:val="20"/>
        </w:rPr>
        <w:t xml:space="preserve">vastly limit the option for many mature students to join the industry. </w:t>
      </w:r>
    </w:p>
    <w:p w14:paraId="3AA95DBA" w14:textId="46106740" w:rsidR="002A1A6F" w:rsidRDefault="00E315BB" w:rsidP="00714505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sz w:val="20"/>
          <w:szCs w:val="20"/>
        </w:rPr>
      </w:pPr>
      <w:r w:rsidRPr="002A1A6F">
        <w:rPr>
          <w:sz w:val="20"/>
          <w:szCs w:val="20"/>
        </w:rPr>
        <w:t>Most master’s degrees require a bachelor’s degree as an admissions requirement.  M</w:t>
      </w:r>
      <w:r w:rsidR="00714505" w:rsidRPr="002A1A6F">
        <w:rPr>
          <w:sz w:val="20"/>
          <w:szCs w:val="20"/>
        </w:rPr>
        <w:t>ost</w:t>
      </w:r>
      <w:r w:rsidRPr="002A1A6F">
        <w:rPr>
          <w:sz w:val="20"/>
          <w:szCs w:val="20"/>
        </w:rPr>
        <w:t xml:space="preserve"> range in cost from $30,000 to $80,000 and if a bachelor’s degree is added to this cost would range from $50,000 to $100,000.  </w:t>
      </w:r>
      <w:r w:rsidR="002A1A6F" w:rsidRPr="002A1A6F">
        <w:rPr>
          <w:sz w:val="20"/>
          <w:szCs w:val="20"/>
        </w:rPr>
        <w:t xml:space="preserve">This makes it unreachable for mature </w:t>
      </w:r>
      <w:r w:rsidR="006C371C">
        <w:rPr>
          <w:sz w:val="20"/>
          <w:szCs w:val="20"/>
        </w:rPr>
        <w:t xml:space="preserve">students </w:t>
      </w:r>
      <w:r w:rsidR="002A1A6F" w:rsidRPr="002A1A6F">
        <w:rPr>
          <w:sz w:val="20"/>
          <w:szCs w:val="20"/>
        </w:rPr>
        <w:t xml:space="preserve">with life experience, who are balancing family and personal cost and time commitments. </w:t>
      </w:r>
    </w:p>
    <w:p w14:paraId="0C610A5A" w14:textId="77777777" w:rsidR="002A1A6F" w:rsidRDefault="008A5FC5" w:rsidP="00714505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sz w:val="20"/>
          <w:szCs w:val="20"/>
        </w:rPr>
      </w:pPr>
      <w:r w:rsidRPr="00AD0626">
        <w:rPr>
          <w:sz w:val="20"/>
          <w:szCs w:val="20"/>
        </w:rPr>
        <w:t xml:space="preserve">I do not believe that a master’s degree delivers competency just because it is a master’s degree.  The most important thing is that education must deliver </w:t>
      </w:r>
      <w:r w:rsidRPr="00AD0626">
        <w:rPr>
          <w:sz w:val="20"/>
          <w:szCs w:val="20"/>
          <w:u w:val="single"/>
        </w:rPr>
        <w:t>specific course content</w:t>
      </w:r>
      <w:r w:rsidRPr="00AD0626">
        <w:rPr>
          <w:sz w:val="20"/>
          <w:szCs w:val="20"/>
        </w:rPr>
        <w:t xml:space="preserve"> that will prepare counselling professionals for</w:t>
      </w:r>
      <w:r w:rsidR="00714505">
        <w:rPr>
          <w:sz w:val="20"/>
          <w:szCs w:val="20"/>
        </w:rPr>
        <w:t xml:space="preserve"> </w:t>
      </w:r>
      <w:r w:rsidR="002A1A6F">
        <w:rPr>
          <w:sz w:val="20"/>
          <w:szCs w:val="20"/>
        </w:rPr>
        <w:t xml:space="preserve">competent </w:t>
      </w:r>
      <w:r w:rsidR="002A1A6F" w:rsidRPr="00AD0626">
        <w:rPr>
          <w:sz w:val="20"/>
          <w:szCs w:val="20"/>
        </w:rPr>
        <w:t>practice</w:t>
      </w:r>
      <w:r w:rsidRPr="00AD0626">
        <w:rPr>
          <w:sz w:val="20"/>
          <w:szCs w:val="20"/>
        </w:rPr>
        <w:t>, and</w:t>
      </w:r>
      <w:r w:rsidR="00714505">
        <w:rPr>
          <w:sz w:val="20"/>
          <w:szCs w:val="20"/>
        </w:rPr>
        <w:t xml:space="preserve"> there must be sufficiently developed supervised practice. </w:t>
      </w:r>
    </w:p>
    <w:p w14:paraId="5FB71436" w14:textId="39117B7A" w:rsidR="00714505" w:rsidRDefault="00714505" w:rsidP="00714505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Diploma programs that </w:t>
      </w:r>
      <w:r w:rsidR="006C371C">
        <w:rPr>
          <w:sz w:val="20"/>
          <w:szCs w:val="20"/>
        </w:rPr>
        <w:t>as in-depth as</w:t>
      </w:r>
      <w:r>
        <w:rPr>
          <w:sz w:val="20"/>
          <w:szCs w:val="20"/>
        </w:rPr>
        <w:t xml:space="preserve"> master’s degrees and taught by experienced counsellors/psychotherapists can deliver the same level of competency as master’s degrees, without creating obstacles for mature students</w:t>
      </w:r>
      <w:r w:rsidR="002A1A6F">
        <w:rPr>
          <w:sz w:val="20"/>
          <w:szCs w:val="20"/>
        </w:rPr>
        <w:t>, including marginalized students,</w:t>
      </w:r>
      <w:r>
        <w:rPr>
          <w:sz w:val="20"/>
          <w:szCs w:val="20"/>
        </w:rPr>
        <w:t xml:space="preserve"> to enter the practice.</w:t>
      </w:r>
    </w:p>
    <w:p w14:paraId="5A0E641D" w14:textId="4D13E21D" w:rsidR="00927C0E" w:rsidRDefault="00AD0626" w:rsidP="00AD0626">
      <w:pPr>
        <w:rPr>
          <w:sz w:val="20"/>
          <w:szCs w:val="20"/>
        </w:rPr>
      </w:pPr>
      <w:r w:rsidRPr="00AD0626">
        <w:rPr>
          <w:sz w:val="20"/>
          <w:szCs w:val="20"/>
        </w:rPr>
        <w:t>Minister Dix, I urge you to consider regulation for psychotherapy that is encompassing, affordable and realistic for adult and marginalized population</w:t>
      </w:r>
      <w:r w:rsidR="00D80B74">
        <w:rPr>
          <w:sz w:val="20"/>
          <w:szCs w:val="20"/>
        </w:rPr>
        <w:t>s</w:t>
      </w:r>
      <w:r w:rsidRPr="00AD0626">
        <w:rPr>
          <w:sz w:val="20"/>
          <w:szCs w:val="20"/>
        </w:rPr>
        <w:t xml:space="preserve"> </w:t>
      </w:r>
      <w:r w:rsidR="006C371C">
        <w:rPr>
          <w:sz w:val="20"/>
          <w:szCs w:val="20"/>
        </w:rPr>
        <w:t>in</w:t>
      </w:r>
      <w:r w:rsidRPr="00AD0626">
        <w:rPr>
          <w:sz w:val="20"/>
          <w:szCs w:val="20"/>
        </w:rPr>
        <w:t xml:space="preserve"> BC.  Regulation needs to create entry-to-practice models that do</w:t>
      </w:r>
      <w:r w:rsidR="00927C0E">
        <w:rPr>
          <w:sz w:val="20"/>
          <w:szCs w:val="20"/>
        </w:rPr>
        <w:t>esn’t</w:t>
      </w:r>
      <w:r w:rsidRPr="00AD0626">
        <w:rPr>
          <w:sz w:val="20"/>
          <w:szCs w:val="20"/>
        </w:rPr>
        <w:t xml:space="preserve"> preclude talented, empathetic, individuals with valuable life and professional experience</w:t>
      </w:r>
      <w:r w:rsidR="00927C0E">
        <w:rPr>
          <w:sz w:val="20"/>
          <w:szCs w:val="20"/>
        </w:rPr>
        <w:t xml:space="preserve"> like I have</w:t>
      </w:r>
      <w:r w:rsidR="00714505">
        <w:rPr>
          <w:sz w:val="20"/>
          <w:szCs w:val="20"/>
        </w:rPr>
        <w:t>.</w:t>
      </w:r>
      <w:r w:rsidR="00927C0E">
        <w:rPr>
          <w:sz w:val="20"/>
          <w:szCs w:val="20"/>
        </w:rPr>
        <w:t xml:space="preserve"> </w:t>
      </w:r>
      <w:r w:rsidR="00927C0E" w:rsidRPr="00927C0E">
        <w:rPr>
          <w:sz w:val="20"/>
          <w:szCs w:val="20"/>
          <w:highlight w:val="yellow"/>
        </w:rPr>
        <w:t>I had over ten years of professional experience before I started my studies in the field.</w:t>
      </w:r>
      <w:r w:rsidR="006C371C">
        <w:rPr>
          <w:sz w:val="20"/>
          <w:szCs w:val="20"/>
        </w:rPr>
        <w:t xml:space="preserve"> </w:t>
      </w:r>
      <w:r w:rsidR="00927C0E" w:rsidRPr="00927C0E">
        <w:rPr>
          <w:sz w:val="20"/>
          <w:szCs w:val="20"/>
          <w:highlight w:val="yellow"/>
        </w:rPr>
        <w:t xml:space="preserve">I </w:t>
      </w:r>
      <w:r w:rsidR="00927C0E" w:rsidRPr="00927C0E">
        <w:rPr>
          <w:sz w:val="20"/>
          <w:szCs w:val="20"/>
          <w:highlight w:val="yellow"/>
        </w:rPr>
        <w:t>am currently a Registered Professional Counsellor with the Canadian Professional Counsellors Association (or a Registered Therapeutic Counsellor with the Association of Cooperative Counselling Therapists of Canada),</w:t>
      </w:r>
      <w:r w:rsidR="00927C0E" w:rsidRPr="00927C0E">
        <w:rPr>
          <w:sz w:val="20"/>
          <w:szCs w:val="20"/>
        </w:rPr>
        <w:t xml:space="preserve"> </w:t>
      </w:r>
      <w:r w:rsidR="00927C0E" w:rsidRPr="00927C0E">
        <w:rPr>
          <w:sz w:val="20"/>
          <w:szCs w:val="20"/>
          <w:highlight w:val="yellow"/>
        </w:rPr>
        <w:t>and since I entered this profession, I have helped over 300 clients with their life challenges</w:t>
      </w:r>
      <w:r w:rsidR="00927C0E" w:rsidRPr="00927C0E">
        <w:rPr>
          <w:sz w:val="20"/>
          <w:szCs w:val="20"/>
        </w:rPr>
        <w:t xml:space="preserve">. </w:t>
      </w:r>
      <w:r w:rsidR="00927C0E">
        <w:rPr>
          <w:sz w:val="20"/>
          <w:szCs w:val="20"/>
        </w:rPr>
        <w:t xml:space="preserve">I received supervision for more than a year following the 1,780-hour Professional Counsellor Diploma program that I took with Rhodes Wellness College, and I credit the practice-based, intensive learning model that Rhodes utilizes, that led me to feel competent, prepared, and ready to help the clients I have. </w:t>
      </w:r>
    </w:p>
    <w:p w14:paraId="6F2BDF71" w14:textId="5E111552" w:rsidR="00927C0E" w:rsidRDefault="00927C0E" w:rsidP="00AD0626">
      <w:pPr>
        <w:rPr>
          <w:sz w:val="20"/>
          <w:szCs w:val="20"/>
        </w:rPr>
      </w:pPr>
      <w:r>
        <w:rPr>
          <w:sz w:val="20"/>
          <w:szCs w:val="20"/>
        </w:rPr>
        <w:t xml:space="preserve">I can see that my skillset and training has prepared me in every way to practice at the same level of some of the best </w:t>
      </w:r>
      <w:r w:rsidR="006C371C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master’s degree educated graduates who are </w:t>
      </w:r>
      <w:r w:rsidR="006C371C">
        <w:rPr>
          <w:sz w:val="20"/>
          <w:szCs w:val="20"/>
        </w:rPr>
        <w:t>the industry</w:t>
      </w:r>
      <w:r>
        <w:rPr>
          <w:sz w:val="20"/>
          <w:szCs w:val="20"/>
        </w:rPr>
        <w:t>. I do</w:t>
      </w:r>
      <w:r w:rsidR="006C371C">
        <w:rPr>
          <w:sz w:val="20"/>
          <w:szCs w:val="20"/>
        </w:rPr>
        <w:t xml:space="preserve">n’t </w:t>
      </w:r>
      <w:r>
        <w:rPr>
          <w:sz w:val="20"/>
          <w:szCs w:val="20"/>
        </w:rPr>
        <w:t xml:space="preserve">believe I should be precluded from gaining the same level of </w:t>
      </w:r>
      <w:r w:rsidR="006C371C">
        <w:rPr>
          <w:sz w:val="20"/>
          <w:szCs w:val="20"/>
        </w:rPr>
        <w:t>designation</w:t>
      </w:r>
      <w:r>
        <w:rPr>
          <w:sz w:val="20"/>
          <w:szCs w:val="20"/>
        </w:rPr>
        <w:t xml:space="preserve"> merely because my education was termed a diploma and not a master’s. I believe that the comparison should be made based more on the material that I learned and the competency I gained in my program. Minister Dix, I ha</w:t>
      </w:r>
      <w:r w:rsidR="006C371C">
        <w:rPr>
          <w:sz w:val="20"/>
          <w:szCs w:val="20"/>
        </w:rPr>
        <w:t xml:space="preserve">ve </w:t>
      </w:r>
      <w:r>
        <w:rPr>
          <w:sz w:val="20"/>
          <w:szCs w:val="20"/>
        </w:rPr>
        <w:t>combined my</w:t>
      </w:r>
      <w:r w:rsidR="006C371C">
        <w:rPr>
          <w:sz w:val="20"/>
          <w:szCs w:val="20"/>
        </w:rPr>
        <w:t xml:space="preserve"> experience, </w:t>
      </w:r>
      <w:r>
        <w:rPr>
          <w:sz w:val="20"/>
          <w:szCs w:val="20"/>
        </w:rPr>
        <w:t xml:space="preserve">education, and supervision, all in a </w:t>
      </w:r>
      <w:r w:rsidR="006C371C">
        <w:rPr>
          <w:sz w:val="20"/>
          <w:szCs w:val="20"/>
        </w:rPr>
        <w:t>practitioner</w:t>
      </w:r>
      <w:r>
        <w:rPr>
          <w:sz w:val="20"/>
          <w:szCs w:val="20"/>
        </w:rPr>
        <w:t xml:space="preserve">-based learning </w:t>
      </w:r>
      <w:r w:rsidR="006C371C">
        <w:rPr>
          <w:sz w:val="20"/>
          <w:szCs w:val="20"/>
        </w:rPr>
        <w:t>environment</w:t>
      </w:r>
      <w:r>
        <w:rPr>
          <w:sz w:val="20"/>
          <w:szCs w:val="20"/>
        </w:rPr>
        <w:t xml:space="preserve">, </w:t>
      </w:r>
      <w:r w:rsidR="006C371C">
        <w:rPr>
          <w:sz w:val="20"/>
          <w:szCs w:val="20"/>
        </w:rPr>
        <w:t>to become</w:t>
      </w:r>
      <w:r>
        <w:rPr>
          <w:sz w:val="20"/>
          <w:szCs w:val="20"/>
        </w:rPr>
        <w:t xml:space="preserve"> competent, and I </w:t>
      </w:r>
      <w:r w:rsidR="006C371C">
        <w:rPr>
          <w:sz w:val="20"/>
          <w:szCs w:val="20"/>
        </w:rPr>
        <w:t>believe</w:t>
      </w:r>
      <w:r>
        <w:rPr>
          <w:sz w:val="20"/>
          <w:szCs w:val="20"/>
        </w:rPr>
        <w:t xml:space="preserve"> worthy to be able to practice. I </w:t>
      </w:r>
      <w:r w:rsidR="006C371C">
        <w:rPr>
          <w:sz w:val="20"/>
          <w:szCs w:val="20"/>
        </w:rPr>
        <w:t>sincerely</w:t>
      </w:r>
      <w:r>
        <w:rPr>
          <w:sz w:val="20"/>
          <w:szCs w:val="20"/>
        </w:rPr>
        <w:t xml:space="preserve"> hope that you will give me the </w:t>
      </w:r>
      <w:r w:rsidR="006C371C">
        <w:rPr>
          <w:sz w:val="20"/>
          <w:szCs w:val="20"/>
        </w:rPr>
        <w:t>opportunity</w:t>
      </w:r>
      <w:r>
        <w:rPr>
          <w:sz w:val="20"/>
          <w:szCs w:val="20"/>
        </w:rPr>
        <w:t xml:space="preserve"> to </w:t>
      </w:r>
      <w:r w:rsidR="006C371C">
        <w:rPr>
          <w:sz w:val="20"/>
          <w:szCs w:val="20"/>
        </w:rPr>
        <w:t xml:space="preserve">continue to help </w:t>
      </w:r>
      <w:r>
        <w:rPr>
          <w:sz w:val="20"/>
          <w:szCs w:val="20"/>
        </w:rPr>
        <w:t xml:space="preserve">the </w:t>
      </w:r>
      <w:r w:rsidR="006C371C">
        <w:rPr>
          <w:sz w:val="20"/>
          <w:szCs w:val="20"/>
        </w:rPr>
        <w:t>hundreds of individuals</w:t>
      </w:r>
      <w:r>
        <w:rPr>
          <w:sz w:val="20"/>
          <w:szCs w:val="20"/>
        </w:rPr>
        <w:t xml:space="preserve"> per year that I can </w:t>
      </w:r>
      <w:r w:rsidR="006C371C">
        <w:rPr>
          <w:sz w:val="20"/>
          <w:szCs w:val="20"/>
        </w:rPr>
        <w:t>assist</w:t>
      </w:r>
      <w:r>
        <w:rPr>
          <w:sz w:val="20"/>
          <w:szCs w:val="20"/>
        </w:rPr>
        <w:t>.</w:t>
      </w:r>
    </w:p>
    <w:p w14:paraId="6F032B8E" w14:textId="0BC16987" w:rsidR="00AC3911" w:rsidRDefault="00AC3911" w:rsidP="00AD0626">
      <w:pPr>
        <w:rPr>
          <w:sz w:val="20"/>
          <w:szCs w:val="20"/>
        </w:rPr>
      </w:pPr>
      <w:r>
        <w:rPr>
          <w:sz w:val="20"/>
          <w:szCs w:val="20"/>
        </w:rPr>
        <w:t xml:space="preserve">Sincerely, </w:t>
      </w:r>
    </w:p>
    <w:p w14:paraId="249C25E5" w14:textId="77777777" w:rsidR="00D80B74" w:rsidRDefault="00D80B74" w:rsidP="00AD0626">
      <w:pPr>
        <w:rPr>
          <w:sz w:val="20"/>
          <w:szCs w:val="20"/>
        </w:rPr>
      </w:pPr>
    </w:p>
    <w:p w14:paraId="329AE201" w14:textId="4CEC308D" w:rsidR="00AC3911" w:rsidRPr="00AD0626" w:rsidRDefault="00AC3911" w:rsidP="00AD0626">
      <w:pPr>
        <w:rPr>
          <w:sz w:val="20"/>
          <w:szCs w:val="20"/>
        </w:rPr>
      </w:pPr>
      <w:r>
        <w:rPr>
          <w:sz w:val="20"/>
          <w:szCs w:val="20"/>
        </w:rPr>
        <w:t>Name and title (add address, email and phone if you prefer)</w:t>
      </w:r>
    </w:p>
    <w:sectPr w:rsidR="00AC3911" w:rsidRPr="00AD0626" w:rsidSect="00AC39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E019C"/>
    <w:multiLevelType w:val="hybridMultilevel"/>
    <w:tmpl w:val="109EF7FC"/>
    <w:lvl w:ilvl="0" w:tplc="FE7ED91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45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0B"/>
    <w:rsid w:val="000475F2"/>
    <w:rsid w:val="00116C80"/>
    <w:rsid w:val="002A1A6F"/>
    <w:rsid w:val="00673A2E"/>
    <w:rsid w:val="00680FF3"/>
    <w:rsid w:val="006B5A53"/>
    <w:rsid w:val="006C371C"/>
    <w:rsid w:val="00714505"/>
    <w:rsid w:val="00890955"/>
    <w:rsid w:val="008A5FC5"/>
    <w:rsid w:val="00927C0E"/>
    <w:rsid w:val="00A357FF"/>
    <w:rsid w:val="00A60AC2"/>
    <w:rsid w:val="00A614BE"/>
    <w:rsid w:val="00AC3911"/>
    <w:rsid w:val="00AC4EA4"/>
    <w:rsid w:val="00AD0626"/>
    <w:rsid w:val="00D80B74"/>
    <w:rsid w:val="00E315BB"/>
    <w:rsid w:val="00F1180B"/>
    <w:rsid w:val="00F5542C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18D9"/>
  <w15:chartTrackingRefBased/>
  <w15:docId w15:val="{51E4765F-681C-4AE4-88D4-D2DF1104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8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8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8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8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80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554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54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REGADMIN@gov.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 Admin</dc:creator>
  <cp:keywords/>
  <dc:description/>
  <cp:lastModifiedBy>Benjamin Colling</cp:lastModifiedBy>
  <cp:revision>2</cp:revision>
  <dcterms:created xsi:type="dcterms:W3CDTF">2024-06-24T04:36:00Z</dcterms:created>
  <dcterms:modified xsi:type="dcterms:W3CDTF">2024-06-24T04:36:00Z</dcterms:modified>
</cp:coreProperties>
</file>